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36A4EB6F" w:rsidP="36A4EB6F" w:rsidRDefault="36A4EB6F" w14:paraId="38AFBC12" w14:textId="50C2E8DB">
      <w:pPr>
        <w:shd w:val="clear" w:color="auto" w:fill="FFFFFF" w:themeFill="background1"/>
        <w:spacing w:before="90" w:beforeAutospacing="off" w:after="90" w:afterAutospacing="off"/>
        <w:ind w:firstLine="67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</w:pPr>
    </w:p>
    <w:p w:rsidR="46BCB0C4" w:rsidP="36A4EB6F" w:rsidRDefault="46BCB0C4" w14:paraId="668713D0" w14:textId="3ABB6AC0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36A4EB6F" w:rsidR="46BCB0C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ПРАВИТЕЛЬСТВО РОССИЙСКОЙ ФЕДЕРАЦИИ</w:t>
      </w:r>
    </w:p>
    <w:p w:rsidR="46BCB0C4" w:rsidP="36A4EB6F" w:rsidRDefault="46BCB0C4" w14:paraId="4B5D0857" w14:textId="6529AC7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6BCB0C4" w:rsidP="36A4EB6F" w:rsidRDefault="46BCB0C4" w14:paraId="4F0570E0" w14:textId="2DA223AB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36A4EB6F" w:rsidR="46BCB0C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ПОСТАНОВЛЕНИЕ</w:t>
      </w:r>
    </w:p>
    <w:p w:rsidR="46BCB0C4" w:rsidP="36A4EB6F" w:rsidRDefault="46BCB0C4" w14:paraId="14B2526B" w14:textId="39383C9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6BCB0C4" w:rsidP="36A4EB6F" w:rsidRDefault="46BCB0C4" w14:paraId="7229E293" w14:textId="31B5A35B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36A4EB6F" w:rsidR="46BCB0C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от 6 ноября 2014 г. № 1164</w:t>
      </w:r>
    </w:p>
    <w:p w:rsidR="46BCB0C4" w:rsidP="36A4EB6F" w:rsidRDefault="46BCB0C4" w14:paraId="4A275E00" w14:textId="7A3C2C2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6BCB0C4" w:rsidP="36A4EB6F" w:rsidRDefault="46BCB0C4" w14:paraId="6F462A39" w14:textId="0C8341B2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МОСКВА</w:t>
      </w:r>
    </w:p>
    <w:p w:rsidR="46BCB0C4" w:rsidP="36A4EB6F" w:rsidRDefault="46BCB0C4" w14:paraId="67D966B1" w14:textId="7582937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6BCB0C4" w:rsidP="36A4EB6F" w:rsidRDefault="46BCB0C4" w14:paraId="3E54D174" w14:textId="197CC33E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36A4EB6F" w:rsidR="46BCB0C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 внесении изменений в некоторые акты Правительства Российской Федерации</w:t>
      </w:r>
    </w:p>
    <w:p w:rsidR="46BCB0C4" w:rsidP="36A4EB6F" w:rsidRDefault="46BCB0C4" w14:paraId="7F0CCA84" w14:textId="3474E11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6BCB0C4" w:rsidP="36A4EB6F" w:rsidRDefault="46BCB0C4" w14:paraId="1CF139B5" w14:textId="2E967B0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Правительство Российской Федерации постановляет:</w:t>
      </w:r>
    </w:p>
    <w:p w:rsidR="46BCB0C4" w:rsidP="36A4EB6F" w:rsidRDefault="46BCB0C4" w14:paraId="3C11E33C" w14:textId="76C0456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1. Утвердить прилагаемые изменения, которые вносятся в акты Правительства Российской Федерации.</w:t>
      </w:r>
    </w:p>
    <w:p w:rsidR="46BCB0C4" w:rsidP="36A4EB6F" w:rsidRDefault="46BCB0C4" w14:paraId="677061C6" w14:textId="08D9690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2. Министерству труда и социальной защиты Российской Федерации в 2-месячный срок утвердить требования к размещению сведений о доходах, об имуществе и обязательствах имущественного характера руководителей федеральных государственных учреждений и членов их семей на официальных сайтах федеральных государственных учреждений (органов, осуществляющих функции и полномочия учредителей федеральных государственных учреждений) и предоставлению этих сведений общероссийским средствам массовой информации для опубликования.</w:t>
      </w:r>
    </w:p>
    <w:p w:rsidR="46BCB0C4" w:rsidP="36A4EB6F" w:rsidRDefault="46BCB0C4" w14:paraId="390AC626" w14:textId="0A469EE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3. Подпункты "б", "в", "е" и "ж" пункта 2 изменений, утвержденных настоящим постановлением, вступают в силу с 1 января 2015 г.</w:t>
      </w:r>
    </w:p>
    <w:p w:rsidR="46BCB0C4" w:rsidP="36A4EB6F" w:rsidRDefault="46BCB0C4" w14:paraId="5A5C4066" w14:textId="32138A9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6BCB0C4" w:rsidP="36A4EB6F" w:rsidRDefault="46BCB0C4" w14:paraId="0990A561" w14:textId="1017F8F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6BCB0C4" w:rsidP="36A4EB6F" w:rsidRDefault="46BCB0C4" w14:paraId="3DE4CA7E" w14:textId="401A7826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Председатель Правительства</w:t>
      </w:r>
      <w:r>
        <w:br/>
      </w: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Российской Федерации                               Д.Медведев</w:t>
      </w:r>
    </w:p>
    <w:p w:rsidR="46BCB0C4" w:rsidP="36A4EB6F" w:rsidRDefault="46BCB0C4" w14:paraId="362CC579" w14:textId="2A87A70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6BCB0C4" w:rsidP="36A4EB6F" w:rsidRDefault="46BCB0C4" w14:paraId="06DD763D" w14:textId="24EEFC2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6BCB0C4" w:rsidP="36A4EB6F" w:rsidRDefault="46BCB0C4" w14:paraId="2E1AC4B2" w14:textId="17DCDE85">
      <w:pPr>
        <w:shd w:val="clear" w:color="auto" w:fill="FFFFFF" w:themeFill="background1"/>
        <w:spacing w:before="90" w:beforeAutospacing="off" w:after="90" w:afterAutospacing="off"/>
        <w:ind w:left="5100" w:right="0"/>
        <w:jc w:val="center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УТВЕРЖДЕНЫ</w:t>
      </w:r>
      <w:r>
        <w:br/>
      </w: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постановлением Правительства</w:t>
      </w:r>
      <w:r>
        <w:br/>
      </w: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Российской Федерации</w:t>
      </w:r>
      <w:r>
        <w:br/>
      </w: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от 6 ноября 2014 г. № 1164</w:t>
      </w:r>
    </w:p>
    <w:p w:rsidR="46BCB0C4" w:rsidP="36A4EB6F" w:rsidRDefault="46BCB0C4" w14:paraId="49FD635A" w14:textId="24CD319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6BCB0C4" w:rsidP="36A4EB6F" w:rsidRDefault="46BCB0C4" w14:paraId="2A159B84" w14:textId="4B267232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36A4EB6F" w:rsidR="46BCB0C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ИЗМЕНЕНИЯ,</w:t>
      </w:r>
      <w:r>
        <w:br/>
      </w:r>
      <w:r w:rsidRPr="36A4EB6F" w:rsidR="46BCB0C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которые вносятся в акты Правительства Российской Федерации</w:t>
      </w:r>
    </w:p>
    <w:p w:rsidR="46BCB0C4" w:rsidP="36A4EB6F" w:rsidRDefault="46BCB0C4" w14:paraId="2E1A43D0" w14:textId="6D156F8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46BCB0C4" w:rsidP="36A4EB6F" w:rsidRDefault="46BCB0C4" w14:paraId="5C12F8A8" w14:textId="3C6500D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1. В Правилах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должности, утвержденных постановлением Правительства Российской Федерации </w:t>
      </w:r>
      <w:hyperlink r:id="Re0bcb8e151ca4954">
        <w:r w:rsidRPr="36A4EB6F" w:rsidR="46BCB0C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13 марта 2013 г. № 207</w:t>
        </w:r>
      </w:hyperlink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должности" (Собрание законодательства Российской Федерации, 2013, № 11, ст. 1133):</w:t>
      </w:r>
    </w:p>
    <w:p w:rsidR="46BCB0C4" w:rsidP="36A4EB6F" w:rsidRDefault="46BCB0C4" w14:paraId="07971D1A" w14:textId="163DC60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в пункте 1 слово "представляемых" заменить словом "представленных";</w:t>
      </w:r>
    </w:p>
    <w:p w:rsidR="46BCB0C4" w:rsidP="36A4EB6F" w:rsidRDefault="46BCB0C4" w14:paraId="675E1A6A" w14:textId="13D932E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в подпункте "б" пункта 8 слово "представляемые" заменить словом "представленные".</w:t>
      </w:r>
    </w:p>
    <w:p w:rsidR="46BCB0C4" w:rsidP="36A4EB6F" w:rsidRDefault="46BCB0C4" w14:paraId="0AAE7984" w14:textId="2EF302E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2. В Правилах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детей, утвержденных постановлением Правительства Российской Федерации </w:t>
      </w:r>
      <w:hyperlink r:id="Ra95a6fa2ee814bb4">
        <w:r w:rsidRPr="36A4EB6F" w:rsidR="46BCB0C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13 марта 2013 г. № 208</w:t>
        </w:r>
      </w:hyperlink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"Об утверждении Правил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детей" (Собрание законодательства Российской Федерации, 2013, № 11, ст. 1134):</w:t>
      </w:r>
    </w:p>
    <w:p w:rsidR="46BCB0C4" w:rsidP="36A4EB6F" w:rsidRDefault="46BCB0C4" w14:paraId="2186A848" w14:textId="08407D9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пункт 1 дополнить словами "(далее - сведения о доходах, об имуществе и обязательствах имущественного характера)";</w:t>
      </w:r>
    </w:p>
    <w:p w:rsidR="46BCB0C4" w:rsidP="36A4EB6F" w:rsidRDefault="46BCB0C4" w14:paraId="10AE9464" w14:textId="444CA39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пункт 2 изложить в следующей редакции:</w:t>
      </w:r>
    </w:p>
    <w:p w:rsidR="46BCB0C4" w:rsidP="36A4EB6F" w:rsidRDefault="46BCB0C4" w14:paraId="6D6DF472" w14:textId="74468E3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"2. Лицо, поступающее на должность руководителя федерального государственного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федерального государственного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федерального государственного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федерального государственного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федерального государственного учреждения, по утвержденной Президентом Российской Федерации форме справки.";</w:t>
      </w:r>
    </w:p>
    <w:p w:rsidR="46BCB0C4" w:rsidP="36A4EB6F" w:rsidRDefault="46BCB0C4" w14:paraId="420FD56A" w14:textId="07784F4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пункт 3 изложить в следующей редакции:</w:t>
      </w:r>
    </w:p>
    <w:p w:rsidR="46BCB0C4" w:rsidP="36A4EB6F" w:rsidRDefault="46BCB0C4" w14:paraId="6EFA0676" w14:textId="0C04C26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"3. Руководитель федерального государственного учреждения ежегодно, не позднее 30 апреля года, следующего за отчетным, представляет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 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Президентом Российской Федерации форме справки.";</w:t>
      </w:r>
    </w:p>
    <w:p w:rsidR="46BCB0C4" w:rsidP="36A4EB6F" w:rsidRDefault="46BCB0C4" w14:paraId="605BAAD0" w14:textId="65CB625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г) в пункте 5 слова "не позднее 31 июля года, следующего за отчетным" заменить словами "в течение одного месяца после окончания срока, указанного в пункте 3 настоящих Правил";</w:t>
      </w:r>
    </w:p>
    <w:p w:rsidR="46BCB0C4" w:rsidP="36A4EB6F" w:rsidRDefault="46BCB0C4" w14:paraId="77A50E1C" w14:textId="55362D9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д) дополнить пунктом 5</w:t>
      </w: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следующего содержания:</w:t>
      </w:r>
    </w:p>
    <w:p w:rsidR="46BCB0C4" w:rsidP="36A4EB6F" w:rsidRDefault="46BCB0C4" w14:paraId="6F4FD8C0" w14:textId="321994E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"5</w:t>
      </w: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. В случае если лицо, поступающее на должность руководителя федерального государственного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пунктом 2 настоящих Правил.";</w:t>
      </w:r>
    </w:p>
    <w:p w:rsidR="46BCB0C4" w:rsidP="36A4EB6F" w:rsidRDefault="46BCB0C4" w14:paraId="1D813F7C" w14:textId="7FAA72F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е) дополнить пунктом 7 следующего содержания:</w:t>
      </w:r>
    </w:p>
    <w:p w:rsidR="46BCB0C4" w:rsidP="36A4EB6F" w:rsidRDefault="46BCB0C4" w14:paraId="67CFBAAD" w14:textId="0682676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"7. Сведения о доходах, об имуществе и обязательствах имущественного характера, представленные руководителем федерального государственного учреждения, размещаются в информационно-телекоммуникационной сети "Интернет" на официальном сайте органа, осуществляющего функции и полномочия учредителя федерального государственного учреждения, или по его решению - на официальном сайте федерального государственного учреждения и предоставляются для опубликования общероссийским средствам массовой информации в соответствии с требованиями, утвержденными Министерством труда и социальной защиты Российской Федерации.";</w:t>
      </w:r>
    </w:p>
    <w:p w:rsidR="46BCB0C4" w:rsidP="36A4EB6F" w:rsidRDefault="46BCB0C4" w14:paraId="4B7CFE90" w14:textId="041E057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36A4EB6F" w:rsidR="46BCB0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ж) приложения № 1 - 4 к указанным Правилам признать утратившими силу.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294EE1"/>
    <w:rsid w:val="02AC1374"/>
    <w:rsid w:val="0A2CE4A3"/>
    <w:rsid w:val="0B294EE1"/>
    <w:rsid w:val="0B8134FE"/>
    <w:rsid w:val="10904A60"/>
    <w:rsid w:val="116D0D44"/>
    <w:rsid w:val="1532F261"/>
    <w:rsid w:val="1713B7FF"/>
    <w:rsid w:val="17166A7B"/>
    <w:rsid w:val="1C477E83"/>
    <w:rsid w:val="2595F2BF"/>
    <w:rsid w:val="26C5E159"/>
    <w:rsid w:val="293D9B52"/>
    <w:rsid w:val="2A9F1F96"/>
    <w:rsid w:val="2D9CCACF"/>
    <w:rsid w:val="2DA648DC"/>
    <w:rsid w:val="3061265B"/>
    <w:rsid w:val="36A4EB6F"/>
    <w:rsid w:val="3E704718"/>
    <w:rsid w:val="3EC403CF"/>
    <w:rsid w:val="42128450"/>
    <w:rsid w:val="46BCB0C4"/>
    <w:rsid w:val="46F6F11D"/>
    <w:rsid w:val="480F1D9A"/>
    <w:rsid w:val="487E4837"/>
    <w:rsid w:val="488C22F2"/>
    <w:rsid w:val="4A02DC82"/>
    <w:rsid w:val="4A270EC3"/>
    <w:rsid w:val="4A58667C"/>
    <w:rsid w:val="4AF722C4"/>
    <w:rsid w:val="4D59827D"/>
    <w:rsid w:val="533F08A2"/>
    <w:rsid w:val="586D7D3C"/>
    <w:rsid w:val="5B3014D1"/>
    <w:rsid w:val="5CA83627"/>
    <w:rsid w:val="5D5E98FD"/>
    <w:rsid w:val="5EA17135"/>
    <w:rsid w:val="6078CFA2"/>
    <w:rsid w:val="650DE5E0"/>
    <w:rsid w:val="6BD63811"/>
    <w:rsid w:val="6D3D7C28"/>
    <w:rsid w:val="6FBF57E7"/>
    <w:rsid w:val="6FFA48C7"/>
    <w:rsid w:val="718F297B"/>
    <w:rsid w:val="7BC780DC"/>
    <w:rsid w:val="7CA20015"/>
    <w:rsid w:val="7F94D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4EE1"/>
  <w15:chartTrackingRefBased/>
  <w15:docId w15:val="{2D5906B7-7AF6-479C-AAE7-4402426516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36A4EB6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pravo.gov.ru/proxy/ips/?docbody=&amp;prevDoc=102361334&amp;backlink=1&amp;&amp;nd=102163735" TargetMode="External" Id="Re0bcb8e151ca4954" /><Relationship Type="http://schemas.openxmlformats.org/officeDocument/2006/relationships/hyperlink" Target="http://pravo.gov.ru/proxy/ips/?docbody=&amp;prevDoc=102361334&amp;backlink=1&amp;&amp;nd=102163736" TargetMode="External" Id="Ra95a6fa2ee814bb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2025-01-21T06:33:16.2385210Z</dcterms:created>
  <dcterms:modified xsi:type="dcterms:W3CDTF">2025-01-21T07:15:55.8143171Z</dcterms:modified>
  <dc:creator>Валерия Афанасьева</dc:creator>
  <lastModifiedBy>Валерия Афанасьева</lastModifiedBy>
</coreProperties>
</file>